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AAED21"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6F168E">
              <w:rPr>
                <w:rFonts w:ascii="Arial" w:hAnsi="Arial" w:cs="Arial"/>
                <w:b/>
                <w:sz w:val="16"/>
                <w:szCs w:val="16"/>
              </w:rPr>
              <w:t>5</w:t>
            </w:r>
            <w:r w:rsidR="005873CA">
              <w:rPr>
                <w:rFonts w:ascii="Arial" w:hAnsi="Arial" w:cs="Arial"/>
                <w:b/>
                <w:sz w:val="16"/>
                <w:szCs w:val="16"/>
              </w:rPr>
              <w:t>7</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CE29D93" w:rsidR="00EC3BC2" w:rsidRPr="006F168E" w:rsidRDefault="005873CA" w:rsidP="006F168E">
            <w:pPr>
              <w:overflowPunct w:val="0"/>
              <w:autoSpaceDE w:val="0"/>
              <w:snapToGrid w:val="0"/>
              <w:spacing w:after="101" w:line="216" w:lineRule="atLeast"/>
              <w:jc w:val="both"/>
              <w:textAlignment w:val="baseline"/>
              <w:rPr>
                <w:rFonts w:ascii="Arial" w:eastAsia="Helvetica" w:hAnsi="Arial" w:cs="Arial"/>
                <w:sz w:val="16"/>
                <w:szCs w:val="16"/>
              </w:rPr>
            </w:pPr>
            <w:r w:rsidRPr="005873CA">
              <w:rPr>
                <w:rFonts w:ascii="Arial" w:eastAsia="Helvetica" w:hAnsi="Arial" w:cs="Arial"/>
                <w:sz w:val="16"/>
                <w:szCs w:val="16"/>
              </w:rPr>
              <w:t>Pavimentación de Calzada Veracruz a San Bartolo, en la localidad de San Bartolo; en el municipio de Pachuca de Soto; ubicada en la localidad de Ejido San Bartolo, Municipio de Pachuca de Soto, Estado de Hidalgo</w:t>
            </w:r>
            <w:r w:rsidR="00D62429" w:rsidRPr="00D62429">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897D5A2"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5873CA" w:rsidRPr="005873CA">
              <w:rPr>
                <w:rFonts w:ascii="Arial" w:eastAsia="Helvetica" w:hAnsi="Arial" w:cs="Arial"/>
                <w:sz w:val="16"/>
                <w:szCs w:val="16"/>
              </w:rPr>
              <w:t>Pachuca de Soto</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6A32613" w:rsidR="00C916AF" w:rsidRPr="00C77A35" w:rsidRDefault="008B4F05"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8B4F05">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6D06530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6F168E">
        <w:rPr>
          <w:rFonts w:ascii="Arial" w:hAnsi="Arial" w:cs="Arial"/>
          <w:b/>
          <w:bCs/>
          <w:sz w:val="16"/>
          <w:szCs w:val="18"/>
        </w:rPr>
        <w:t>5</w:t>
      </w:r>
      <w:r w:rsidR="005873CA">
        <w:rPr>
          <w:rFonts w:ascii="Arial" w:hAnsi="Arial" w:cs="Arial"/>
          <w:b/>
          <w:bCs/>
          <w:sz w:val="16"/>
          <w:szCs w:val="18"/>
        </w:rPr>
        <w:t>7</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974BF19"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6F168E">
        <w:rPr>
          <w:b/>
          <w:bCs/>
          <w:sz w:val="16"/>
          <w:szCs w:val="18"/>
        </w:rPr>
        <w:t>5</w:t>
      </w:r>
      <w:r w:rsidR="005873CA">
        <w:rPr>
          <w:b/>
          <w:bCs/>
          <w:sz w:val="16"/>
          <w:szCs w:val="18"/>
        </w:rPr>
        <w:t>7</w:t>
      </w:r>
      <w:r w:rsidR="00D62429" w:rsidRPr="00D62429">
        <w:rPr>
          <w:b/>
          <w:bCs/>
          <w:sz w:val="16"/>
          <w:szCs w:val="18"/>
        </w:rPr>
        <w:t>-2023</w:t>
      </w:r>
      <w:r w:rsidR="00D62429" w:rsidRPr="00D62429">
        <w:rPr>
          <w:sz w:val="16"/>
          <w:szCs w:val="18"/>
        </w:rPr>
        <w:t>.</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0B291C5" w:rsidR="0001357E" w:rsidRPr="009072F1" w:rsidRDefault="005873CA" w:rsidP="006F168E">
      <w:pPr>
        <w:spacing w:after="0" w:line="240" w:lineRule="auto"/>
        <w:jc w:val="both"/>
        <w:rPr>
          <w:rFonts w:ascii="Arial" w:eastAsia="Helvetica" w:hAnsi="Arial" w:cs="Arial"/>
          <w:b/>
          <w:lang w:val="es-ES_tradnl"/>
        </w:rPr>
      </w:pPr>
      <w:r w:rsidRPr="005873CA">
        <w:rPr>
          <w:rFonts w:ascii="Arial" w:eastAsia="Helvetica" w:hAnsi="Arial" w:cs="Arial"/>
          <w:b/>
          <w:lang w:val="es-ES_tradnl"/>
        </w:rPr>
        <w:t>Pavimentación de Calzada Veracruz a San Bartolo, en la localidad de San Bartolo; en el municipio de Pachuca de Soto; ubicada en la localidad de Ejido San Bartolo, Municipio de Pachuca de Soto,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FAA82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8B4F05">
        <w:rPr>
          <w:rFonts w:ascii="Arial" w:hAnsi="Arial" w:cs="Arial"/>
          <w:b/>
          <w:bCs/>
          <w:iCs/>
          <w:sz w:val="16"/>
          <w:szCs w:val="24"/>
        </w:rPr>
        <w:t>2</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71728B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5873CA" w:rsidRPr="005873CA">
        <w:rPr>
          <w:rFonts w:ascii="Arial" w:hAnsi="Arial" w:cs="Arial"/>
          <w:b/>
          <w:sz w:val="16"/>
          <w:szCs w:val="16"/>
          <w:lang w:val="es-ES_tradnl"/>
        </w:rPr>
        <w:t>HACIENDA-A-IMPSN/GI-2023-1502-01397</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6F168E">
        <w:rPr>
          <w:rFonts w:ascii="Arial" w:hAnsi="Arial" w:cs="Arial"/>
          <w:b/>
          <w:bCs/>
          <w:sz w:val="16"/>
          <w:szCs w:val="16"/>
          <w:lang w:val="es-ES_tradnl"/>
        </w:rPr>
        <w:t>2</w:t>
      </w:r>
      <w:r w:rsidR="008B4F05">
        <w:rPr>
          <w:rFonts w:ascii="Arial" w:hAnsi="Arial" w:cs="Arial"/>
          <w:b/>
          <w:bCs/>
          <w:sz w:val="16"/>
          <w:szCs w:val="16"/>
          <w:lang w:val="es-ES_tradnl"/>
        </w:rPr>
        <w:t>7</w:t>
      </w:r>
      <w:r w:rsidR="000C4D83" w:rsidRPr="000C4D83">
        <w:rPr>
          <w:rFonts w:ascii="Arial" w:hAnsi="Arial" w:cs="Arial"/>
          <w:b/>
          <w:bCs/>
          <w:sz w:val="16"/>
          <w:szCs w:val="16"/>
          <w:lang w:val="es-ES_tradnl"/>
        </w:rPr>
        <w:t xml:space="preserve"> de noviembre de 2023</w:t>
      </w:r>
      <w:r w:rsidR="006F168E">
        <w:rPr>
          <w:rFonts w:ascii="Arial" w:hAnsi="Arial" w:cs="Arial"/>
          <w:b/>
          <w:bCs/>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178E3CE5" w:rsidR="00EC3BC2" w:rsidRPr="006F168E" w:rsidRDefault="005873CA" w:rsidP="006F168E">
            <w:pPr>
              <w:spacing w:after="0" w:line="240" w:lineRule="auto"/>
              <w:jc w:val="both"/>
              <w:rPr>
                <w:rFonts w:ascii="Arial" w:eastAsia="Helvetica" w:hAnsi="Arial" w:cs="Arial"/>
                <w:b/>
                <w:lang w:val="es-ES_tradnl"/>
              </w:rPr>
            </w:pPr>
            <w:r w:rsidRPr="005873CA">
              <w:rPr>
                <w:rFonts w:ascii="Arial" w:eastAsia="Helvetica" w:hAnsi="Arial" w:cs="Arial"/>
                <w:b/>
                <w:lang w:val="es-ES_tradnl"/>
              </w:rPr>
              <w:t>Pavimentación de Calzada Veracruz a San Bartolo, en la localidad de San Bartolo; en el municipio de Pachuca de Soto; ubicada en la localidad de Ejido San Bartolo, Municipio de Pachuca de Soto,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3C2EA2F6" w:rsidR="008D7166" w:rsidRPr="004A2BC2" w:rsidRDefault="005873CA" w:rsidP="00AB6DF4">
            <w:pPr>
              <w:spacing w:after="0"/>
              <w:rPr>
                <w:rFonts w:ascii="Arial" w:hAnsi="Arial" w:cs="Arial"/>
                <w:bCs/>
                <w:sz w:val="12"/>
                <w:szCs w:val="12"/>
                <w:highlight w:val="yellow"/>
              </w:rPr>
            </w:pPr>
            <w:r w:rsidRPr="005873CA">
              <w:rPr>
                <w:rFonts w:ascii="Arial" w:hAnsi="Arial" w:cs="Arial"/>
                <w:bCs/>
                <w:sz w:val="12"/>
                <w:szCs w:val="12"/>
                <w:lang w:eastAsia="ar-SA"/>
              </w:rPr>
              <w:t>En las oficinas de la Dirección General de Obras Públicas e Infraestructura</w:t>
            </w:r>
            <w:r w:rsidR="000C4D83" w:rsidRPr="000C4D83">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8F001AC" w:rsidR="008D7166" w:rsidRPr="004A2BC2" w:rsidRDefault="005873CA" w:rsidP="00AB6DF4">
            <w:pPr>
              <w:spacing w:after="0"/>
              <w:rPr>
                <w:rFonts w:ascii="Arial" w:hAnsi="Arial" w:cs="Arial"/>
                <w:bCs/>
                <w:sz w:val="12"/>
                <w:szCs w:val="12"/>
                <w:highlight w:val="yellow"/>
              </w:rPr>
            </w:pPr>
            <w:r w:rsidRPr="005873CA">
              <w:rPr>
                <w:rFonts w:ascii="Arial" w:hAnsi="Arial" w:cs="Arial"/>
                <w:bCs/>
                <w:sz w:val="12"/>
                <w:szCs w:val="12"/>
              </w:rPr>
              <w:t>En las oficinas de la Dirección General de Obras Públicas e Infraestructura</w:t>
            </w:r>
            <w:r w:rsidR="000C4D83" w:rsidRPr="000C4D83">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4A2BC2" w:rsidRDefault="000C4D83" w:rsidP="00766C15">
            <w:pPr>
              <w:spacing w:after="0" w:line="240" w:lineRule="auto"/>
              <w:jc w:val="center"/>
              <w:rPr>
                <w:rFonts w:ascii="Arial" w:hAnsi="Arial" w:cs="Arial"/>
                <w:sz w:val="12"/>
                <w:szCs w:val="12"/>
                <w:highlight w:val="yellow"/>
              </w:rPr>
            </w:pPr>
            <w:r w:rsidRPr="000C4D83">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FE6D332" w:rsidR="008D7166" w:rsidRPr="004A2BC2" w:rsidRDefault="003D6B46" w:rsidP="0001264D">
            <w:pPr>
              <w:spacing w:after="0" w:line="240" w:lineRule="auto"/>
              <w:jc w:val="center"/>
              <w:rPr>
                <w:rFonts w:ascii="Arial" w:hAnsi="Arial" w:cs="Arial"/>
                <w:sz w:val="12"/>
                <w:szCs w:val="12"/>
                <w:highlight w:val="yellow"/>
              </w:rPr>
            </w:pPr>
            <w:r w:rsidRPr="000C4D83">
              <w:rPr>
                <w:rFonts w:ascii="Arial" w:hAnsi="Arial" w:cs="Arial"/>
                <w:sz w:val="12"/>
                <w:szCs w:val="12"/>
              </w:rPr>
              <w:t>1</w:t>
            </w:r>
            <w:r w:rsidR="008B4F05">
              <w:rPr>
                <w:rFonts w:ascii="Arial" w:hAnsi="Arial" w:cs="Arial"/>
                <w:sz w:val="12"/>
                <w:szCs w:val="12"/>
              </w:rPr>
              <w:t>0</w:t>
            </w:r>
            <w:r w:rsidR="00AB6DF4" w:rsidRPr="000C4D83">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0C0799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7E12CE4" w:rsidR="00D173C3" w:rsidRPr="004A2BC2" w:rsidRDefault="00AF439D" w:rsidP="00FB771D">
            <w:pPr>
              <w:spacing w:after="0" w:line="240" w:lineRule="auto"/>
              <w:jc w:val="center"/>
              <w:rPr>
                <w:rFonts w:ascii="Arial" w:hAnsi="Arial" w:cs="Arial"/>
                <w:sz w:val="12"/>
                <w:szCs w:val="12"/>
                <w:highlight w:val="yellow"/>
              </w:rPr>
            </w:pPr>
            <w:r w:rsidRPr="00AF439D">
              <w:rPr>
                <w:rFonts w:ascii="Arial" w:hAnsi="Arial" w:cs="Arial"/>
                <w:sz w:val="12"/>
                <w:szCs w:val="12"/>
              </w:rPr>
              <w:t>1</w:t>
            </w:r>
            <w:r w:rsidR="005873CA">
              <w:rPr>
                <w:rFonts w:ascii="Arial" w:hAnsi="Arial" w:cs="Arial"/>
                <w:sz w:val="12"/>
                <w:szCs w:val="12"/>
              </w:rPr>
              <w:t>5</w:t>
            </w:r>
            <w:r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E74CBE5"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6F168E">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B2B02FB" w:rsidR="00D173C3" w:rsidRPr="00AF439D" w:rsidRDefault="00D363FC" w:rsidP="00871120">
            <w:pPr>
              <w:spacing w:after="0" w:line="240" w:lineRule="auto"/>
              <w:jc w:val="center"/>
              <w:rPr>
                <w:rFonts w:ascii="Arial" w:hAnsi="Arial" w:cs="Arial"/>
                <w:sz w:val="12"/>
                <w:szCs w:val="12"/>
              </w:rPr>
            </w:pPr>
            <w:r>
              <w:rPr>
                <w:rFonts w:ascii="Arial" w:hAnsi="Arial" w:cs="Arial"/>
                <w:sz w:val="12"/>
                <w:szCs w:val="12"/>
              </w:rPr>
              <w:t>1</w:t>
            </w:r>
            <w:r w:rsidR="005873CA">
              <w:rPr>
                <w:rFonts w:ascii="Arial" w:hAnsi="Arial" w:cs="Arial"/>
                <w:sz w:val="12"/>
                <w:szCs w:val="12"/>
              </w:rPr>
              <w:t>2</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gramStart"/>
      <w:r w:rsidR="0015438A" w:rsidRPr="0015438A">
        <w:rPr>
          <w:rFonts w:ascii="Arial" w:hAnsi="Arial" w:cs="Arial"/>
          <w:b/>
          <w:sz w:val="16"/>
          <w:szCs w:val="16"/>
        </w:rPr>
        <w:t>SICT.-</w:t>
      </w:r>
      <w:proofErr w:type="gramEnd"/>
      <w:r w:rsidR="0015438A" w:rsidRPr="0015438A">
        <w:rPr>
          <w:rFonts w:ascii="Arial" w:hAnsi="Arial" w:cs="Arial"/>
          <w:b/>
          <w:sz w:val="16"/>
          <w:szCs w:val="16"/>
        </w:rPr>
        <w:t xml:space="preserve">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proofErr w:type="gramStart"/>
      <w:r w:rsidRPr="00FB7016">
        <w:rPr>
          <w:rFonts w:ascii="Arial" w:hAnsi="Arial"/>
          <w:b/>
          <w:sz w:val="16"/>
          <w:szCs w:val="18"/>
        </w:rPr>
        <w:t>otorgara</w:t>
      </w:r>
      <w:proofErr w:type="gramEnd"/>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A1A0E">
        <w:rPr>
          <w:rFonts w:ascii="Arial" w:hAnsi="Arial" w:cs="Arial"/>
          <w:b/>
          <w:sz w:val="16"/>
          <w:szCs w:val="16"/>
        </w:rPr>
        <w:t>5</w:t>
      </w:r>
      <w:r w:rsidR="000A1A0E" w:rsidRPr="000A1A0E">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178DC9D"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B4F05" w:rsidRPr="008B4F05">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152F24C"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B4F05" w:rsidRPr="008B4F05">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CE71D87"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B4F05" w:rsidRPr="008B4F05">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406C62" w14:textId="77777777" w:rsidR="007011A3" w:rsidRDefault="007011A3">
      <w:pPr>
        <w:spacing w:after="0" w:line="240" w:lineRule="auto"/>
      </w:pPr>
      <w:r>
        <w:separator/>
      </w:r>
    </w:p>
  </w:endnote>
  <w:endnote w:type="continuationSeparator" w:id="0">
    <w:p w14:paraId="7DC656C7" w14:textId="77777777" w:rsidR="007011A3" w:rsidRDefault="007011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724AA7" w14:textId="77777777" w:rsidR="007011A3" w:rsidRDefault="007011A3">
      <w:pPr>
        <w:spacing w:after="0" w:line="240" w:lineRule="auto"/>
      </w:pPr>
      <w:r>
        <w:separator/>
      </w:r>
    </w:p>
  </w:footnote>
  <w:footnote w:type="continuationSeparator" w:id="0">
    <w:p w14:paraId="57DA0E66" w14:textId="77777777" w:rsidR="007011A3" w:rsidRDefault="007011A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3CA"/>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1A3"/>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92</Pages>
  <Words>41374</Words>
  <Characters>227561</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268399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9</cp:revision>
  <cp:lastPrinted>2023-11-30T01:22:00Z</cp:lastPrinted>
  <dcterms:created xsi:type="dcterms:W3CDTF">2023-11-28T02:10:00Z</dcterms:created>
  <dcterms:modified xsi:type="dcterms:W3CDTF">2023-11-30T01:34:00Z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